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B18ED" w:rsidRPr="00B17642" w:rsidP="00B17642" w14:paraId="0A5EF968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02-06 KASIM</w:t>
      </w:r>
      <w:r w:rsidRPr="00B17642">
        <w:rPr>
          <w:rFonts w:cs="Tahoma"/>
          <w:b/>
          <w:sz w:val="18"/>
          <w:szCs w:val="18"/>
        </w:rPr>
        <w:t xml:space="preserve"> </w:t>
      </w:r>
      <w:r w:rsidR="00695287">
        <w:rPr>
          <w:rFonts w:cs="Tahoma"/>
          <w:b/>
          <w:sz w:val="18"/>
          <w:szCs w:val="18"/>
        </w:rPr>
        <w:t>2026</w:t>
      </w:r>
    </w:p>
    <w:p w:rsidR="00FB18ED" w:rsidRPr="00B17642" w:rsidP="00B17642" w14:paraId="738D0506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054E5BF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54190DC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8</w:t>
            </w:r>
            <w:r w:rsidRPr="00B17642">
              <w:rPr>
                <w:rFonts w:cs="Tahoma"/>
                <w:sz w:val="18"/>
                <w:szCs w:val="18"/>
              </w:rPr>
              <w:t xml:space="preserve"> Saat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B17642" w:rsidP="00753852" w14:paraId="2EF7415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B17642" w:rsidP="00753852" w14:paraId="262103A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6A9E81E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321514D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5A47676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521BFD3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b/>
                <w:sz w:val="18"/>
                <w:szCs w:val="18"/>
              </w:rPr>
              <w:t>2-MİLLİ MÜCADELE VE ATATÜRK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154F3F03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2123286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Çanakkale</w:t>
            </w:r>
            <w:r w:rsidR="00B02E55">
              <w:rPr>
                <w:rFonts w:cs="Tahoma"/>
                <w:b/>
                <w:color w:val="FF0000"/>
                <w:sz w:val="18"/>
                <w:szCs w:val="18"/>
              </w:rPr>
              <w:t xml:space="preserve"> Türküsü (Dinleme Metni)</w:t>
            </w:r>
          </w:p>
        </w:tc>
      </w:tr>
    </w:tbl>
    <w:p w:rsidR="00FB18ED" w:rsidRPr="00B17642" w:rsidP="00753852" w14:paraId="5A180565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ED" w:rsidRPr="00B17642" w:rsidP="00753852" w14:paraId="34DEB04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003" w:rsidRPr="00B17642" w:rsidP="00A43003" w14:paraId="040DE02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A43003" w:rsidP="00753852" w14:paraId="75808BF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43003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A43003" w:rsidP="00753852" w14:paraId="3C87234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B594A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A43003" w:rsidP="00753852" w14:paraId="71F7E1C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B594A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4B594A" w:rsidP="00753852" w14:paraId="49EF42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B594A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4B594A" w:rsidP="00753852" w14:paraId="7A11EA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344A3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4B594A" w:rsidP="00753852" w14:paraId="458AD69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80851">
              <w:rPr>
                <w:rFonts w:cs="Tahoma"/>
                <w:sz w:val="18"/>
                <w:szCs w:val="18"/>
              </w:rPr>
              <w:t>T.4.1.11. Dinlediklerinin/izlediklerinin içeriğini değerlendirir.</w:t>
            </w:r>
          </w:p>
          <w:p w:rsidR="00FB18ED" w:rsidP="00753852" w14:paraId="6B3BE17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C80851" w:rsidRPr="00B17642" w:rsidP="00C80851" w14:paraId="515170D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FB18ED" w:rsidRPr="00B17642" w:rsidP="00C80851" w14:paraId="4727115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</w:t>
            </w:r>
            <w:r>
              <w:rPr>
                <w:rFonts w:cs="Tahoma"/>
                <w:sz w:val="18"/>
                <w:szCs w:val="18"/>
              </w:rPr>
              <w:t>artışma ve konuşmalara katılır.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3681A7F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0480584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4EF3D6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0BE8E67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564865B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 w14:paraId="539AE43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3003" w:rsidP="00A43003" w14:paraId="4CCBAD0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67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A43003">
              <w:rPr>
                <w:rFonts w:cs="Tahoma"/>
                <w:iCs/>
                <w:sz w:val="18"/>
                <w:szCs w:val="18"/>
              </w:rPr>
              <w:t>Hazırlıksız konuşmalar yapar.</w:t>
            </w:r>
          </w:p>
          <w:p w:rsidR="00A43003" w:rsidP="00A43003" w14:paraId="5B349B7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67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A43003">
              <w:rPr>
                <w:rFonts w:cs="Tahoma"/>
                <w:iCs/>
                <w:sz w:val="18"/>
                <w:szCs w:val="18"/>
              </w:rPr>
              <w:t>Dinleme stratejilerini uygular.</w:t>
            </w:r>
          </w:p>
          <w:p w:rsidR="004B594A" w:rsidP="00A43003" w14:paraId="7DADD8A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68</w:t>
            </w:r>
            <w:r w:rsidR="00A43003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 w:rsidR="00A43003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B594A">
              <w:rPr>
                <w:rFonts w:cs="Tahoma"/>
                <w:iCs/>
                <w:sz w:val="18"/>
                <w:szCs w:val="18"/>
              </w:rPr>
              <w:t>Dinlediklerinde/izlediklerinde geçen, bilmediği kelimelerin anlamını tahmin eder.</w:t>
            </w:r>
          </w:p>
          <w:p w:rsidR="004B594A" w:rsidP="00A43003" w14:paraId="2FD23E5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</w:t>
            </w:r>
            <w:r>
              <w:rPr>
                <w:rFonts w:cs="Tahoma"/>
                <w:b/>
                <w:iCs/>
                <w:sz w:val="18"/>
                <w:szCs w:val="18"/>
              </w:rPr>
              <w:t>9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B594A">
              <w:rPr>
                <w:rFonts w:cs="Tahoma"/>
                <w:iCs/>
                <w:sz w:val="18"/>
                <w:szCs w:val="18"/>
              </w:rPr>
              <w:t>Görselden/görsellerden hareketle dinleyeceği/izleyeceği metnin konusunu tahmin eder.</w:t>
            </w:r>
          </w:p>
          <w:p w:rsidR="00A43003" w:rsidP="00A43003" w14:paraId="68F1EB0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</w:t>
            </w:r>
            <w:r w:rsidR="004B594A">
              <w:rPr>
                <w:rFonts w:cs="Tahoma"/>
                <w:b/>
                <w:iCs/>
                <w:sz w:val="18"/>
                <w:szCs w:val="18"/>
              </w:rPr>
              <w:t>9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B594A" w:rsidR="004B594A">
              <w:rPr>
                <w:rFonts w:cs="Tahoma"/>
                <w:iCs/>
                <w:sz w:val="18"/>
                <w:szCs w:val="18"/>
              </w:rPr>
              <w:t>Dinlediklerine/izlediklerine yönelik sorulara cevap verir.</w:t>
            </w:r>
          </w:p>
          <w:p w:rsidR="00A43003" w:rsidP="00A43003" w14:paraId="5244F0D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344A3">
              <w:rPr>
                <w:rFonts w:cs="Tahoma"/>
                <w:b/>
                <w:iCs/>
                <w:sz w:val="18"/>
                <w:szCs w:val="18"/>
              </w:rPr>
              <w:t>70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344A3" w:rsidR="004344A3">
              <w:rPr>
                <w:rFonts w:cs="Tahoma"/>
                <w:iCs/>
                <w:sz w:val="18"/>
                <w:szCs w:val="18"/>
              </w:rPr>
              <w:t>Büyük harfleri ve noktalama işaretlerini uygun yerlerde kullanır.</w:t>
            </w:r>
          </w:p>
          <w:p w:rsidR="00FB18ED" w:rsidRPr="00C80851" w:rsidP="00A43003" w14:paraId="3437AC3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80851">
              <w:rPr>
                <w:rFonts w:cs="Tahoma"/>
                <w:b/>
                <w:iCs/>
                <w:sz w:val="18"/>
                <w:szCs w:val="18"/>
              </w:rPr>
              <w:t>71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C80851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80851" w:rsidR="00C80851">
              <w:rPr>
                <w:rFonts w:cs="Tahoma"/>
                <w:iCs/>
                <w:sz w:val="18"/>
                <w:szCs w:val="18"/>
              </w:rPr>
              <w:t>Dinlediklerinin/izlediklerinin içeriğini değerlendirir.</w:t>
            </w:r>
          </w:p>
        </w:tc>
      </w:tr>
    </w:tbl>
    <w:p w:rsidR="00FB18ED" w:rsidRPr="00B17642" w:rsidP="00753852" w14:paraId="388C7217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32487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B17642" w:rsidP="00753852" w14:paraId="2A8537C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FB18ED" w:rsidRPr="00B17642" w:rsidP="00753852" w14:paraId="606DE70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C80851" w14:paraId="12116DE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FB18ED" w:rsidRPr="00B17642" w:rsidP="00753852" w14:paraId="43450F23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B17642" w:rsidP="00753852" w14:paraId="1A89AD9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FB18ED" w:rsidRPr="00B17642" w:rsidP="00753852" w14:paraId="1CD3AA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851" w:rsidRPr="00C80851" w:rsidP="00C80851" w14:paraId="730681E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80851">
              <w:rPr>
                <w:rFonts w:cs="Tahoma"/>
                <w:sz w:val="18"/>
                <w:szCs w:val="18"/>
              </w:rPr>
              <w:t>Dinleme,okuma,konuşma ve yazma kurallarına uygun davranışlar sergilemeleri kontrol edilir.</w:t>
            </w:r>
          </w:p>
          <w:p w:rsidR="00C80851" w:rsidRPr="00C80851" w:rsidP="00C80851" w14:paraId="4E9946F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80851">
              <w:rPr>
                <w:rFonts w:cs="Tahoma"/>
                <w:sz w:val="18"/>
                <w:szCs w:val="18"/>
              </w:rPr>
              <w:t>Metnin bölümleri hakkında açıklayıcı bilgiler verilir.</w:t>
            </w:r>
          </w:p>
          <w:p w:rsidR="00C80851" w:rsidRPr="00C80851" w:rsidP="00C80851" w14:paraId="37562B3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80851">
              <w:rPr>
                <w:rFonts w:cs="Tahoma"/>
                <w:sz w:val="18"/>
                <w:szCs w:val="18"/>
              </w:rPr>
              <w:t>Verilen bir konu hakkında duygu ve düşüncelerini açıklayan yazılar yazar. Yazarken yazma kurallarına uyması beklenir. Yazılarındaki yazım yanlışları düzeltilir.</w:t>
            </w:r>
          </w:p>
          <w:p w:rsidR="00FB18ED" w:rsidRPr="00B17642" w:rsidP="00C80851" w14:paraId="53A721E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Çanakkale Savaşları</w:t>
            </w:r>
            <w:r w:rsidR="00F74360">
              <w:rPr>
                <w:rFonts w:cs="Tahoma"/>
                <w:sz w:val="18"/>
                <w:szCs w:val="18"/>
              </w:rPr>
              <w:t>'nın önemine değinilir.</w:t>
            </w:r>
          </w:p>
        </w:tc>
      </w:tr>
    </w:tbl>
    <w:p w:rsidR="00432487" w:rsidP="00B17642" w14:paraId="7FA83063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 w14:paraId="33EA44FF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 w14:paraId="614DBED1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 w14:paraId="021DE090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 w14:paraId="728CDF9E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0160D2F3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6BAE9B32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3D5DB2BD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14C0CC1F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064133EA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7C737411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4321E599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3F309727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7609E8F4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3AB1783D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263707DA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54EFBD3A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 w14:paraId="41A717F4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 w14:paraId="64DD33E6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 w14:paraId="23DE9997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